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EXPERTOPTION REVIEW INDIA</w:t>
      </w:r>
    </w:p>
    <w:p>
      <w:pPr>
        <w:pStyle w:val="Heading1"/>
      </w:pPr>
      <w:bookmarkStart w:id="0" w:name="_Toc0"/>
      <w:r>
        <w:t>ExpertOption Trading Conditions Review for 2026</w:t>
      </w:r>
      <w:bookmarkEnd w:id="0"/>
    </w:p>
    <w:p>
      <w:pPr>
        <w:spacing w:after="80"/>
      </w:pPr>
      <w:r>
        <w:rPr>
          <w:color w:val="55635F"/>
          <w:sz w:val="24"/>
          <w:szCs w:val="24"/>
        </w:rPr>
        <w:t xml:space="preserve">ExpertOption trading conditions review for 2026 — instruments, payouts, the ~₹800 minimum, demo account and execution, so India traders know what to expect.</w:t>
      </w:r>
    </w:p>
    <w:p>
      <w:pPr>
        <w:spacing w:after="200"/>
      </w:pPr>
      <w:r>
        <w:rPr>
          <w:color w:val="55635F"/>
          <w:sz w:val="18"/>
          <w:szCs w:val="18"/>
        </w:rPr>
        <w:t xml:space="preserve">Vikram Suri, Trading Desk Editor · 05.06.2026</w:t>
      </w:r>
    </w:p>
    <w:p>
      <w:pPr>
        <w:spacing w:after="200"/>
        <w:shd w:val="clear" w:fill="D7F0EC"/>
      </w:pPr>
      <w:r>
        <w:rPr>
          <w:color w:val="0F766E"/>
          <w:b w:val="1"/>
          <w:bCs w:val="1"/>
        </w:rPr>
        <w:t xml:space="preserve">TL;DR  </w:t>
      </w:r>
      <w:r>
        <w:rPr>
          <w:sz w:val="20"/>
          <w:szCs w:val="20"/>
        </w:rPr>
        <w:t xml:space="preserve">ExpertOption gives Indian traders a low-barrier way in: a $10 deposit (roughly ₹800–₹900 depending on the day's rate), trades from $1, and more than 100 assets spanning currencies, commodities, stocks, indices and crypto. The platform runs fixed-time (binary-style) contracts alongside CFD-style instruments, advertises 0% commissions, and bundles a free demo, social trading and tiered accounts. Payouts are not a single advertised percentage — they shift by asset, expiry and market conditions, so treat any "fixed 90%" claim you see elsewhere with caution. Account tiers exist but their exact names, thresholds and perks change, so we describe the structure rather than quoting numbers. For beginners the conditions are accessible; for active traders the fixed-time model and variable payouts demand realistic expectations. Verify current figures on the official site before depositing.</w:t>
      </w:r>
    </w:p>
    <w:p>
      <w:pPr>
        <w:pStyle w:val="Heading2"/>
      </w:pPr>
      <w:bookmarkStart w:id="1" w:name="_Toc1"/>
      <w:r>
        <w:t>Instruments and Markets</w:t>
      </w:r>
      <w:bookmarkEnd w:id="1"/>
    </w:p>
    <w:p>
      <w:pPr>
        <w:spacing w:after="80"/>
      </w:pPr>
      <w:r>
        <w:rPr>
          <w:b w:val="1"/>
          <w:bCs w:val="1"/>
        </w:rPr>
        <w:t xml:space="preserve">ExpertOption runs fixed-time contracts and CFD-style instruments across more than 100 assets, covering forex pairs, commodities, equities, indices and crypto on one proprietary terminal.</w:t>
      </w:r>
    </w:p>
    <w:p>
      <w:pPr/>
      <w:r>
        <w:rPr/>
        <w:t xml:space="preserve">The trading menu splits into two broad families. Fixed-time trades — the platform\'s headline product — ask one question: will the price of an asset be higher or lower when a short timer runs out? You pick the asset, the direction and the expiry, stake an amount, and the contract settles automatically. CFD-style instruments let you take a position that moves continuously with the underlying price, which behaves differently from a binary contract and suits a different mindset.</w:t>
      </w:r>
    </w:p>
    <w:p>
      <w:pPr/>
      <w:r>
        <w:rPr/>
        <w:t xml:space="preserve">The asset list is where ExpertOption earns its "something for everyone" reputation. More than 100 tradable instruments are grouped so an Indian user can find familiar names quickly:</w:t>
      </w:r>
    </w:p>
    <w:p>
      <w:pPr>
        <w:numPr>
          <w:ilvl w:val="0"/>
          <w:numId w:val="3"/>
        </w:numPr>
      </w:pPr>
      <w:r>
        <w:rPr>
          <w:b w:val="1"/>
          <w:bCs w:val="1"/>
        </w:rPr>
        <w:t xml:space="preserve">Currencies</w:t>
      </w:r>
      <w:r>
        <w:rPr/>
        <w:t xml:space="preserve"> — major and minor forex pairs, the most liquid category and where most fixed-time volume sits</w:t>
      </w:r>
    </w:p>
    <w:p>
      <w:pPr>
        <w:numPr>
          <w:ilvl w:val="0"/>
          <w:numId w:val="3"/>
        </w:numPr>
      </w:pPr>
      <w:r>
        <w:rPr>
          <w:b w:val="1"/>
          <w:bCs w:val="1"/>
        </w:rPr>
        <w:t xml:space="preserve">Commodities</w:t>
      </w:r>
      <w:r>
        <w:rPr/>
        <w:t xml:space="preserve"> — gold, silver, oil and similar, often used by traders who follow global macro news</w:t>
      </w:r>
    </w:p>
    <w:p>
      <w:pPr>
        <w:numPr>
          <w:ilvl w:val="0"/>
          <w:numId w:val="3"/>
        </w:numPr>
      </w:pPr>
      <w:r>
        <w:rPr>
          <w:b w:val="1"/>
          <w:bCs w:val="1"/>
        </w:rPr>
        <w:t xml:space="preserve">Stocks</w:t>
      </w:r>
      <w:r>
        <w:rPr/>
        <w:t xml:space="preserve"> — large-cap global names; availability rotates, so the exact roster shifts over time</w:t>
      </w:r>
    </w:p>
    <w:p>
      <w:pPr>
        <w:numPr>
          <w:ilvl w:val="0"/>
          <w:numId w:val="3"/>
        </w:numPr>
      </w:pPr>
      <w:r>
        <w:rPr>
          <w:b w:val="1"/>
          <w:bCs w:val="1"/>
        </w:rPr>
        <w:t xml:space="preserve">Indices</w:t>
      </w:r>
      <w:r>
        <w:rPr/>
        <w:t xml:space="preserve"> — baskets that track whole markets rather than single companies</w:t>
      </w:r>
    </w:p>
    <w:p>
      <w:pPr>
        <w:numPr>
          <w:ilvl w:val="0"/>
          <w:numId w:val="3"/>
        </w:numPr>
      </w:pPr>
      <w:r>
        <w:rPr>
          <w:b w:val="1"/>
          <w:bCs w:val="1"/>
        </w:rPr>
        <w:t xml:space="preserve">Crypto</w:t>
      </w:r>
      <w:r>
        <w:rPr/>
        <w:t xml:space="preserve"> — a handful of well-known coins for traders comfortable with sharp volatility</w:t>
      </w:r>
    </w:p>
    <w:p>
      <w:pPr/>
      <w:r>
        <w:rPr/>
        <w:t xml:space="preserve">The difference between the two families is worth dwelling on, because it changes how you trade rather than just what you trade. A fixed-time contract has a defined expiry and a defined outcome: you know before you click exactly how much you stand to win or lose, and the position closes itself when the timer hits zero. There is no margin call, no overnight surprise, and no need to watch a position for hours. A CFD-style instrument is the opposite temperament — it stays open, its value moves continuously, and you decide when to close it, which gives more control but also asks more attention. An Indian beginner usually starts with fixed-time trades because the risk is bounded and the mechanics are simple; the CFD-style instruments reward users who already understand how a position\'s value swings.</w:t>
      </w:r>
    </w:p>
    <w:p>
      <w:pPr/>
      <w:r>
        <w:rPr/>
        <w:t xml:space="preserve">Expiry windows on the fixed-time side range from very short (a minute or less) to longer holds, and the choice matters as much as the asset. Ultra-short expiries behave almost like a coin toss on noise, while longer windows give a trend room to actually play out. There is no single "best" expiry — it depends on the asset\'s volatility and the kind of move you are reading.</w:t>
      </w:r>
    </w:p>
    <w:p>
      <w:pPr/>
      <w:r>
        <w:rPr/>
        <w:t xml:space="preserve">Not every asset is open at every hour. Stock-linked instruments follow their home exchange sessions, while forex and crypto run far longer windows, which matters for Indian users trading late at night IST. The terminal shows each asset\'s current payout next to its name, so the practical move is to scan that figure before committing rather than assuming a flat rate across the board. A sensible habit for an Indian user is to settle on a small handful of assets you understand — say two forex pairs and gold — rather than skipping across all hundred, because familiarity with how a specific instrument moves is worth more than breadth. Platform facts here were checked against ExpertOption\'s official site in June 2026; confirm the live asset roster before you trade.</w:t>
      </w:r>
    </w:p>
    <w:p>
      <w:pPr>
        <w:spacing w:before="60" w:after="160"/>
      </w:pPr>
      <w:r>
        <w:rPr>
          <w:color w:val="55635F"/>
          <w:i w:val="1"/>
          <w:iCs w:val="1"/>
        </w:rPr>
        <w:t xml:space="preserve">Treat the asset list as two products in one — short fixed-time bets and continuous CFD-style positions — and check each instrument's session hours and live payout before you act.</w:t>
      </w:r>
    </w:p>
    <w:p>
      <w:pPr>
        <w:pStyle w:val="Heading2"/>
      </w:pPr>
      <w:bookmarkStart w:id="2" w:name="_Toc2"/>
      <w:r>
        <w:t>Costs and Payouts</w:t>
      </w:r>
      <w:bookmarkEnd w:id="2"/>
    </w:p>
    <w:p>
      <w:pPr>
        <w:spacing w:after="80"/>
      </w:pPr>
      <w:r>
        <w:rPr>
          <w:b w:val="1"/>
          <w:bCs w:val="1"/>
        </w:rPr>
        <w:t xml:space="preserve">Entry is cheap: $1 minimum per trade and a $10 (~₹800–₹900) minimum deposit. Payouts are variable and asset-dependent rather than a fixed percentage, and the platform advertises zero commission.</w:t>
      </w:r>
    </w:p>
    <w:p>
      <w:pPr/>
      <w:r>
        <w:rPr/>
        <w:t xml:space="preserve">Three numbers define the cost picture, and only two of them are fixed. The minimum trade is $1, which lets a cautious Indian beginner risk pocket change while learning. The minimum deposit is $10 — at mid-2026 rates that lands somewhere around ₹800–₹900, though the rupee figure drifts with the USD/INR rate because accounts are denominated in dollars, not rupees. The third number, the payout, is the one people most often get wrong.</w:t>
      </w:r>
    </w:p>
    <w:p>
      <w:pPr/>
      <w:r>
        <w:rPr/>
        <w:t xml:space="preserve">ExpertOption does not run a single advertised payout percentage. The return on a winning fixed-time trade depends on the asset, the expiry you choose and live market conditions, so two trades placed minutes apart on different instruments can pay very differently. Any third-party page quoting a guaranteed flat "90% on everything" is overstating it. The honest framing:</w:t>
      </w:r>
    </w:p>
    <w:p>
      <w:pPr>
        <w:numPr>
          <w:ilvl w:val="0"/>
          <w:numId w:val="4"/>
        </w:numPr>
      </w:pPr>
      <w:r>
        <w:rPr/>
        <w:t xml:space="preserve">Minimum deposit —  (~₹800–₹900, FX-dependent) — Live rupee equivalent on deposit day</w:t>
      </w:r>
    </w:p>
    <w:p>
      <w:pPr>
        <w:numPr>
          <w:ilvl w:val="0"/>
          <w:numId w:val="4"/>
        </w:numPr>
      </w:pPr>
      <w:r>
        <w:rPr/>
        <w:t xml:space="preserve">Minimum trade —  per contract — Whether specific assets set a higher floor</w:t>
      </w:r>
    </w:p>
    <w:p>
      <w:pPr>
        <w:numPr>
          <w:ilvl w:val="0"/>
          <w:numId w:val="4"/>
        </w:numPr>
      </w:pPr>
      <w:r>
        <w:rPr/>
        <w:t xml:space="preserve">Payout on a win — Variable, asset- and expiry-dependent — The figure shown beside the asset before you stake</w:t>
      </w:r>
    </w:p>
    <w:p>
      <w:pPr>
        <w:numPr>
          <w:ilvl w:val="0"/>
          <w:numId w:val="4"/>
        </w:numPr>
      </w:pPr>
      <w:r>
        <w:rPr/>
        <w:t xml:space="preserve">Commission — Advertised as 0% — Payment-provider charges and spreads still apply</w:t>
      </w:r>
    </w:p>
    <w:p>
      <w:pPr/>
      <w:r>
        <w:rPr/>
        <w:t xml:space="preserve">The "0% commission" claim is real but narrow: ExpertOption does not bill a per-trade commission, yet your UPI provider, card issuer or e-wallet may add its own charge on funding, and CFD-style instruments carry a spread baked into the price. Those are real costs even when the platform takes none. Reading the live payout beside each asset, and budgeting for provider fees, removes most of the "hidden cost" surprise that drives complaints.</w:t>
      </w:r>
    </w:p>
    <w:p>
      <w:pPr/>
      <w:r>
        <w:rPr/>
        <w:t xml:space="preserve">It helps to understand </w:t>
      </w:r>
      <w:r>
        <w:rPr>
          <w:i w:val="1"/>
          <w:iCs w:val="1"/>
        </w:rPr>
        <w:t xml:space="preserve">why</w:t>
      </w:r>
      <w:r>
        <w:rPr/>
        <w:t xml:space="preserve"> the payout is variable rather than fixed, because that understanding defuses a lot of the "they cheated my percentage" anger you see in reviews. On a fixed-time trade, the payout reflects the platform\'s assessment of how likely that outcome is — a quieter, more predictable asset and a longer expiry tend to show a different return from a volatile asset on a knife-edge expiry. Nothing is being manipulated against you personally; the number simply moves with conditions, the same way odds move on anything priced by probability. The figure you see beside the asset at the moment you stake is the figure that applies to that contract.</w:t>
      </w:r>
    </w:p>
    <w:p>
      <w:pPr/>
      <w:r>
        <w:rPr/>
        <w:t xml:space="preserve">Worked through for an Indian beginner, the cost story is modest. A ₹850-ish first deposit funds dozens of $1 trades. There is no subscription, no platform commission skimmed off each trade, and no charge to keep the account open and active in the ordinary course. The costs that exist are the ones every online financial activity carries: a possible provider fee from your bank or UPI app, and the spread on continuous instruments. To keep those costs as low as they should be:</w:t>
      </w:r>
    </w:p>
    <w:p>
      <w:pPr>
        <w:numPr>
          <w:ilvl w:val="0"/>
          <w:numId w:val="5"/>
        </w:numPr>
      </w:pPr>
      <w:r>
        <w:rPr>
          <w:b w:val="1"/>
          <w:bCs w:val="1"/>
        </w:rPr>
        <w:t xml:space="preserve">Favour UPI for funding</w:t>
      </w:r>
      <w:r>
        <w:rPr/>
        <w:t xml:space="preserve"> where it carries little or no provider charge, rather than a card that may add a fee</w:t>
      </w:r>
    </w:p>
    <w:p>
      <w:pPr>
        <w:numPr>
          <w:ilvl w:val="0"/>
          <w:numId w:val="5"/>
        </w:numPr>
      </w:pPr>
      <w:r>
        <w:rPr>
          <w:b w:val="1"/>
          <w:bCs w:val="1"/>
        </w:rPr>
        <w:t xml:space="preserve">Deposit in sensible chunks</w:t>
      </w:r>
      <w:r>
        <w:rPr/>
        <w:t xml:space="preserve"> instead of many tiny top-ups, since each transaction can attract its own provider cost</w:t>
      </w:r>
    </w:p>
    <w:p>
      <w:pPr>
        <w:numPr>
          <w:ilvl w:val="0"/>
          <w:numId w:val="5"/>
        </w:numPr>
      </w:pPr>
      <w:r>
        <w:rPr>
          <w:b w:val="1"/>
          <w:bCs w:val="1"/>
        </w:rPr>
        <w:t xml:space="preserve">Check the spread on CFD-style instruments</w:t>
      </w:r>
      <w:r>
        <w:rPr/>
        <w:t xml:space="preserve"> before trading them, as that built-in cost is easy to overlook next to the headline "0% commission"</w:t>
      </w:r>
    </w:p>
    <w:p>
      <w:pPr>
        <w:numPr>
          <w:ilvl w:val="0"/>
          <w:numId w:val="5"/>
        </w:numPr>
      </w:pPr>
      <w:r>
        <w:rPr>
          <w:b w:val="1"/>
          <w:bCs w:val="1"/>
        </w:rPr>
        <w:t xml:space="preserve">Read the live payout, not a third-party figure</w:t>
      </w:r>
      <w:r>
        <w:rPr/>
        <w:t xml:space="preserve">, so the return you expect matches the contract you actually place</w:t>
      </w:r>
    </w:p>
    <w:p>
      <w:pPr/>
      <w:r>
        <w:rPr/>
        <w:t xml:space="preserve">Name those costs up front and the fee picture stops being mysterious, which is exactly why "hidden fee" accusations rarely survive scrutiny here.</w:t>
      </w:r>
    </w:p>
    <w:p>
      <w:pPr>
        <w:spacing w:before="60" w:after="160"/>
      </w:pPr>
      <w:r>
        <w:rPr>
          <w:color w:val="55635F"/>
          <w:i w:val="1"/>
          <w:iCs w:val="1"/>
        </w:rPr>
        <w:t xml:space="preserve">The $1 trade and $10 deposit floors are low; just remember payouts vary by asset and the only fee ExpertOption skips is its own commission.</w:t>
      </w:r>
    </w:p>
    <w:p>
      <w:pPr>
        <w:pStyle w:val="Heading2"/>
      </w:pPr>
      <w:bookmarkStart w:id="3" w:name="_Toc3"/>
      <w:r>
        <w:t>Account Tiers</w:t>
      </w:r>
      <w:bookmarkEnd w:id="3"/>
    </w:p>
    <w:p>
      <w:pPr>
        <w:spacing w:after="80"/>
      </w:pPr>
      <w:r>
        <w:rPr>
          <w:b w:val="1"/>
          <w:bCs w:val="1"/>
        </w:rPr>
        <w:t xml:space="preserve">ExpertOption uses tiered account levels that unlock perks as you move up, from an entry tier through higher VIP-style levels. The names, thresholds and exact perks change, so we describe the structure, not fixed numbers.</w:t>
      </w:r>
    </w:p>
    <w:p>
      <w:pPr/>
      <w:r>
        <w:rPr/>
        <w:t xml:space="preserve">Like most fixed-time platforms, ExpertOption layers its accounts into tiers. The idea is straightforward: a basic level gets you trading immediately, and higher levels unlock extras as your funded balance or activity grows. What those extras are — priority withdrawals, more analytical tools, personal account contact, faster support queues — tends to rise with the tier. We deliberately avoid quoting tier names, deposit thresholds or specific perks here because ExpertOption changes them and an outdated number does more harm than no number at all.</w:t>
      </w:r>
    </w:p>
    <w:p>
      <w:pPr/>
      <w:r>
        <w:rPr/>
        <w:t xml:space="preserve">How to think about the ladder without chasing figures:</w:t>
      </w:r>
    </w:p>
    <w:p>
      <w:pPr>
        <w:numPr>
          <w:ilvl w:val="0"/>
          <w:numId w:val="6"/>
        </w:numPr>
      </w:pPr>
      <w:r>
        <w:rPr>
          <w:b w:val="1"/>
          <w:bCs w:val="1"/>
        </w:rPr>
        <w:t xml:space="preserve">Entry tier</w:t>
      </w:r>
      <w:r>
        <w:rPr/>
        <w:t xml:space="preserve"> — exists so a ₹800–₹900 first deposit can start trading the full asset list without gatekeeping</w:t>
      </w:r>
    </w:p>
    <w:p>
      <w:pPr>
        <w:numPr>
          <w:ilvl w:val="0"/>
          <w:numId w:val="6"/>
        </w:numPr>
      </w:pPr>
      <w:r>
        <w:rPr>
          <w:b w:val="1"/>
          <w:bCs w:val="1"/>
        </w:rPr>
        <w:t xml:space="preserve">Mid tiers</w:t>
      </w:r>
      <w:r>
        <w:rPr/>
        <w:t xml:space="preserve"> — typically add convenience features and a bit more hand-holding rather than fundamentally different trading</w:t>
      </w:r>
    </w:p>
    <w:p>
      <w:pPr>
        <w:numPr>
          <w:ilvl w:val="0"/>
          <w:numId w:val="6"/>
        </w:numPr>
      </w:pPr>
      <w:r>
        <w:rPr>
          <w:b w:val="1"/>
          <w:bCs w:val="1"/>
        </w:rPr>
        <w:t xml:space="preserve">VIP-style tiers</w:t>
      </w:r>
      <w:r>
        <w:rPr/>
        <w:t xml:space="preserve"> — pitched at higher-volume traders; the perks lean toward service and speed, not better odds on a trade</w:t>
      </w:r>
    </w:p>
    <w:p>
      <w:pPr/>
      <w:r>
        <w:rPr/>
        <w:t xml:space="preserve">The reassuring part for an Indian beginner: you are not locked out of the core product by tier. The same instruments, the same $1 minimum trade and the same demo are there from the bottom rung. A higher tier does not change whether a fixed-time trade wins — that still comes down to the market — so chasing a tier purely for prestige rarely makes sense. The sensible approach is to fund only what you intend to trade, let your tier follow your genuine activity, and confirm the current tier benefits in your account dashboard rather than from any third-party list, because that list is probably stale.</w:t>
      </w:r>
    </w:p>
    <w:p>
      <w:pPr/>
      <w:r>
        <w:rPr/>
        <w:t xml:space="preserve">There is a behavioural trap worth flagging here, because it shows up in complaint patterns. The tier ladder can nudge a user into depositing more than they meant to, purely to reach a level with shinier perks. For a high-risk product, that is the wrong reason to add funds. A perk like faster support or an extra tool does not improve your odds on a single trade, and depositing rupees you cannot afford to lose to chase a badge is exactly how a manageable hobby turns into a loss that gets blamed on the platform. The healthier mental model is to treat your tier as a side effect of how you trade, never as a goal in itself.</w:t>
      </w:r>
    </w:p>
    <w:p>
      <w:pPr/>
      <w:r>
        <w:rPr/>
        <w:t xml:space="preserve">Choosing the right level, then, is less a decision than a consequence. For a first-time Indian user the answer is almost always the entry tier: it costs the least to reach, it opens the entire asset list, and it lets you find out whether fixed-time trading suits you before any meaningful money is on the line. Climbing higher should only ever follow from trading you were going to do anyway. If you find yourself active over time and a higher tier\'s service perks would help, the upgrade makes sense as a by-product of that activity. If you are reaching for a tier to feel like a "serious" trader, that is ego rather than strategy, and ego is an expensive thing to fund on a high-risk product. The level that is right for you is simply the one your honest activity earns.</w:t>
      </w:r>
    </w:p>
    <w:p>
      <w:pPr>
        <w:spacing w:before="60" w:after="160"/>
      </w:pPr>
      <w:r>
        <w:rPr>
          <w:color w:val="55635F"/>
          <w:i w:val="1"/>
          <w:iCs w:val="1"/>
        </w:rPr>
        <w:t xml:space="preserve">Tiers add service perks, not better trade odds — let your level follow real activity and check the live perk list in-app rather than trusting outdated numbers.</w:t>
      </w:r>
    </w:p>
    <w:p>
      <w:pPr>
        <w:pStyle w:val="Heading2"/>
      </w:pPr>
      <w:bookmarkStart w:id="4" w:name="_Toc4"/>
      <w:r>
        <w:t>Tools and Features</w:t>
      </w:r>
      <w:bookmarkEnd w:id="4"/>
    </w:p>
    <w:p>
      <w:pPr>
        <w:spacing w:after="80"/>
      </w:pPr>
      <w:r>
        <w:rPr>
          <w:b w:val="1"/>
          <w:bCs w:val="1"/>
        </w:rPr>
        <w:t xml:space="preserve">Beyond raw trading, ExpertOption bundles a free demo account, social trading, signals and basic charting, giving Indian users practical ways to practise and learn before risking real rupees.</w:t>
      </w:r>
    </w:p>
    <w:p>
      <w:pPr/>
      <w:r>
        <w:rPr/>
        <w:t xml:space="preserve">The feature set is built around lowering the cost of learning. The free demo account is the centrepiece: it loads a sizeable practice balance in virtual funds so you can place fixed-time and CFD-style trades with zero financial risk, and it reloads when you run the practice balance down. We avoid quoting an exact virtual figure because the homepage does not pin one down — treat it as "enough to practise properly", not a number to memorise. For an Indian newcomer weighing whether the platform fits, the demo answers most questions before a single rupee moves.</w:t>
      </w:r>
    </w:p>
    <w:p>
      <w:pPr/>
      <w:r>
        <w:rPr/>
        <w:t xml:space="preserve">The other tools cluster around decision support:</w:t>
      </w:r>
    </w:p>
    <w:p>
      <w:pPr>
        <w:numPr>
          <w:ilvl w:val="0"/>
          <w:numId w:val="7"/>
        </w:numPr>
      </w:pPr>
      <w:r>
        <w:rPr>
          <w:b w:val="1"/>
          <w:bCs w:val="1"/>
        </w:rPr>
        <w:t xml:space="preserve">Social trading</w:t>
      </w:r>
      <w:r>
        <w:rPr/>
        <w:t xml:space="preserve"> — observe or copy what other traders are doing, useful for seeing how more experienced users handle the same assets</w:t>
      </w:r>
    </w:p>
    <w:p>
      <w:pPr>
        <w:numPr>
          <w:ilvl w:val="0"/>
          <w:numId w:val="7"/>
        </w:numPr>
      </w:pPr>
      <w:r>
        <w:rPr>
          <w:b w:val="1"/>
          <w:bCs w:val="1"/>
        </w:rPr>
        <w:t xml:space="preserve">Trading signals</w:t>
      </w:r>
      <w:r>
        <w:rPr/>
        <w:t xml:space="preserve"> — basic prompts that flag possible setups; treat them as one input, never a guarantee</w:t>
      </w:r>
    </w:p>
    <w:p>
      <w:pPr>
        <w:numPr>
          <w:ilvl w:val="0"/>
          <w:numId w:val="7"/>
        </w:numPr>
      </w:pPr>
      <w:r>
        <w:rPr>
          <w:b w:val="1"/>
          <w:bCs w:val="1"/>
        </w:rPr>
        <w:t xml:space="preserve">Charts and strategy tools</w:t>
      </w:r>
      <w:r>
        <w:rPr/>
        <w:t xml:space="preserve"> — standard indicators and timeframes for reading an asset before you commit</w:t>
      </w:r>
    </w:p>
    <w:p>
      <w:pPr>
        <w:numPr>
          <w:ilvl w:val="0"/>
          <w:numId w:val="7"/>
        </w:numPr>
      </w:pPr>
      <w:r>
        <w:rPr>
          <w:b w:val="1"/>
          <w:bCs w:val="1"/>
        </w:rPr>
        <w:t xml:space="preserve">Multi-device sync</w:t>
      </w:r>
      <w:r>
        <w:rPr/>
        <w:t xml:space="preserve"> — the same account works across web, desktop and mobile, so practice on one device carries over</w:t>
      </w:r>
    </w:p>
    <w:p>
      <w:pPr/>
      <w:r>
        <w:rPr/>
        <w:t xml:space="preserve">A measured word on signals and social trading: they are aids, not edges. Copying a trader who is on a hot streak does not transfer their judgement to you, and a signal that worked this morning can fail this afternoon. The valuable feature is the demo, because it lets an Indian user build the only thing that actually reduces risk — familiarity with the product — at no cost. Used in that order (demo first, signals and social as supporting context), the toolset does its job: it makes the learning curve cheaper and slower-burning rather than promising shortcuts.</w:t>
      </w:r>
    </w:p>
    <w:p>
      <w:pPr/>
      <w:r>
        <w:rPr/>
        <w:t xml:space="preserve">How to get real value from the demo, rather than treating it as a throwaway warm-up:</w:t>
      </w:r>
    </w:p>
    <w:p>
      <w:pPr>
        <w:numPr>
          <w:ilvl w:val="0"/>
          <w:numId w:val="8"/>
        </w:numPr>
      </w:pPr>
      <w:r>
        <w:rPr>
          <w:b w:val="1"/>
          <w:bCs w:val="1"/>
        </w:rPr>
        <w:t xml:space="preserve">Trade it like it is real</w:t>
      </w:r>
      <w:r>
        <w:rPr/>
        <w:t xml:space="preserve"> — use position sizes proportional to the ₹800–₹900 you would actually deposit, not the full virtual balance, so the lessons transfer</w:t>
      </w:r>
    </w:p>
    <w:p>
      <w:pPr>
        <w:numPr>
          <w:ilvl w:val="0"/>
          <w:numId w:val="8"/>
        </w:numPr>
      </w:pPr>
      <w:r>
        <w:rPr>
          <w:b w:val="1"/>
          <w:bCs w:val="1"/>
        </w:rPr>
        <w:t xml:space="preserve">Track a simple record</w:t>
      </w:r>
      <w:r>
        <w:rPr/>
        <w:t xml:space="preserve"> of which assets and expiries you understood and which you did not</w:t>
      </w:r>
    </w:p>
    <w:p>
      <w:pPr>
        <w:numPr>
          <w:ilvl w:val="0"/>
          <w:numId w:val="8"/>
        </w:numPr>
      </w:pPr>
      <w:r>
        <w:rPr>
          <w:b w:val="1"/>
          <w:bCs w:val="1"/>
        </w:rPr>
        <w:t xml:space="preserve">Stay on it until boredom, not excitement</w:t>
      </w:r>
      <w:r>
        <w:rPr/>
        <w:t xml:space="preserve"> — the demo has done its job when placing a trade feels routine rather than thrilling</w:t>
      </w:r>
    </w:p>
    <w:p>
      <w:pPr>
        <w:numPr>
          <w:ilvl w:val="0"/>
          <w:numId w:val="8"/>
        </w:numPr>
      </w:pPr>
      <w:r>
        <w:rPr>
          <w:b w:val="1"/>
          <w:bCs w:val="1"/>
        </w:rPr>
        <w:t xml:space="preserve">Re-test after any change</w:t>
      </w:r>
      <w:r>
        <w:rPr/>
        <w:t xml:space="preserve"> — if you adopt a new strategy or asset, rehearse it on the demo before risking rupees</w:t>
      </w:r>
    </w:p>
    <w:p>
      <w:pPr/>
      <w:r>
        <w:rPr/>
        <w:t xml:space="preserve">The charting and strategy tools sit a notch below the demo in usefulness for a beginner. Standard indicators and timeframes are present and adequate for reading an asset, but they are not a substitute for understanding what you are looking at. A new Indian trader gets more from mastering one or two indicators on the demo than from stacking six they cannot interpret. The toolset, taken as a whole, is well suited to learning carefully — which is the only way fixed-time trading is ever sensibly approached.</w:t>
      </w:r>
    </w:p>
    <w:p>
      <w:pPr/>
      <w:r>
        <w:rPr/>
        <w:t xml:space="preserve">Social trading deserves one extra caution specific to Indian beginners. Watching a successful trader can teach you how they think about an asset, which is useful, but the same feature can tempt you into copying position sizes that suit their balance and risk tolerance, not yours. The person you copy is also free to take losses you would not have chosen. Treat it as a window for observation and learning rather than an autopilot, and keep your own stake sizing tied to the spare rupees you actually have, regardless of what the trader you are watching is risking.</w:t>
      </w:r>
    </w:p>
    <w:p>
      <w:pPr>
        <w:spacing w:before="60" w:after="160"/>
      </w:pPr>
      <w:r>
        <w:rPr>
          <w:color w:val="55635F"/>
          <w:i w:val="1"/>
          <w:iCs w:val="1"/>
        </w:rPr>
        <w:t xml:space="preserve">Lean on the free demo to learn at zero cost; treat signals and social trading as context, not a substitute for your own practice.</w:t>
      </w:r>
    </w:p>
    <w:p>
      <w:pPr>
        <w:pStyle w:val="Heading2"/>
      </w:pPr>
      <w:bookmarkStart w:id="5" w:name="_Toc5"/>
      <w:r>
        <w:t>Conditions Verdict</w:t>
      </w:r>
      <w:bookmarkEnd w:id="5"/>
    </w:p>
    <w:p>
      <w:pPr>
        <w:spacing w:after="80"/>
      </w:pPr>
      <w:r>
        <w:rPr>
          <w:b w:val="1"/>
          <w:bCs w:val="1"/>
        </w:rPr>
        <w:t xml:space="preserve">For beginners the trading conditions are accessible — low deposit, $1 trades, free demo. Active traders should weigh the fixed-time model and variable payouts and keep expectations realistic.</w:t>
      </w:r>
    </w:p>
    <w:p>
      <w:pPr/>
      <w:r>
        <w:rPr/>
        <w:t xml:space="preserve">Weighed against what an Indian trader actually needs to get started, ExpertOption\'s conditions hold up well. The barrier to entry is low in both money and complexity: a deposit near ₹800–₹900, trades from a single dollar, a free demo to rehearse in, and an asset list deep enough that nobody runs out of things to trade. The advertised 0% commission is real as far as ExpertOption\'s own charges go. None of that is scam behaviour — it is a competently packaged beginner platform.</w:t>
      </w:r>
    </w:p>
    <w:p>
      <w:pPr/>
      <w:r>
        <w:rPr/>
        <w:t xml:space="preserve">Who the conditions suit, and who should pause:</w:t>
      </w:r>
    </w:p>
    <w:p>
      <w:pPr>
        <w:numPr>
          <w:ilvl w:val="0"/>
          <w:numId w:val="9"/>
        </w:numPr>
      </w:pPr>
      <w:r>
        <w:rPr/>
        <w:t xml:space="preserve">Cautious beginner — Strong fit — low deposit,  trades and a free demo let you learn cheaply</w:t>
      </w:r>
    </w:p>
    <w:p>
      <w:pPr>
        <w:numPr>
          <w:ilvl w:val="0"/>
          <w:numId w:val="9"/>
        </w:numPr>
      </w:pPr>
      <w:r>
        <w:rPr/>
        <w:t xml:space="preserve">Mobile-first Indian user — Good fit — full trading on phone with UPI-friendly funding</w:t>
      </w:r>
    </w:p>
    <w:p>
      <w:pPr>
        <w:numPr>
          <w:ilvl w:val="0"/>
          <w:numId w:val="9"/>
        </w:numPr>
      </w:pPr>
      <w:r>
        <w:rPr/>
        <w:t xml:space="preserve">High-frequency active trader — Mixed — fixed-time payouts vary and the model favours discipline over volume</w:t>
      </w:r>
    </w:p>
    <w:p>
      <w:pPr>
        <w:numPr>
          <w:ilvl w:val="0"/>
          <w:numId w:val="9"/>
        </w:numPr>
      </w:pPr>
      <w:r>
        <w:rPr/>
        <w:t xml:space="preserve">Anyone expecting guaranteed returns — Not recommended — no platform can promise profit, and fixed-time trading is high-risk</w:t>
      </w:r>
    </w:p>
    <w:p>
      <w:pPr/>
      <w:r>
        <w:rPr/>
        <w:t xml:space="preserve">The honest caveats are about the product, not the broker\'s integrity. Payouts are variable, so budgeting around a fixed percentage is a mistake. Fixed-time trading is high-risk by design — a wrong call usually means losing the full stake — so the standard discipline applies: trade only spare rupees, start on the demo, and treat losses as the cost of the product rather than evidence of foul play. Judged on conditions alone, ExpertOption reads as a legitimate, accessible platform whose main risks live in the trading product itself, not in the terms.</w:t>
      </w:r>
    </w:p>
    <w:p>
      <w:pPr/>
      <w:r>
        <w:rPr/>
        <w:t xml:space="preserve">Set against the wider field of fixed-time platforms an Indian user might consider, the conditions are competitive rather than exceptional, and that is the right way to read them. The low deposit and $1 trade match what the better-known rivals offer; the deep asset list and the free demo are genuine strengths; the 0% commission is real on the platform\'s own side. None of it is a unique selling point that should override the standard checks a careful person runs on any offshore platform — but none of it is a warning sign either. The conditions clear the bar of "fair and accessible".</w:t>
      </w:r>
    </w:p>
    <w:p>
      <w:pPr/>
      <w:r>
        <w:rPr/>
        <w:t xml:space="preserve">The single most important thing for an Indian reader to internalise is the separation between platform risk and product risk. The platform — the terms, the funding, the payout mechanics — reads as sound. The product — short-expiry fixed-time trading — is inherently high-risk, and most money lost on it is lost to the market, not to any wrongdoing. Confusing those two is the root of most "scam" accusations. Keep them distinct, trade within your means, and the conditions here are exactly what they appear to be: a competently built, low-barrier entry into a risky activity, with no hidden teeth in the fine print.</w:t>
      </w:r>
    </w:p>
    <w:p>
      <w:pPr/>
      <w:r>
        <w:rPr/>
        <w:t xml:space="preserve">Distilled into a checklist an Indian user can actually act on, the conditions verdict comes down to:</w:t>
      </w:r>
    </w:p>
    <w:p>
      <w:pPr>
        <w:numPr>
          <w:ilvl w:val="0"/>
          <w:numId w:val="10"/>
        </w:numPr>
      </w:pPr>
      <w:r>
        <w:rPr>
          <w:b w:val="1"/>
          <w:bCs w:val="1"/>
        </w:rPr>
        <w:t xml:space="preserve">Strong for beginners</w:t>
      </w:r>
      <w:r>
        <w:rPr/>
        <w:t xml:space="preserve"> — low deposit, $1 trades, a free demo and a deep asset list make starting cheap and unintimidating</w:t>
      </w:r>
    </w:p>
    <w:p>
      <w:pPr>
        <w:numPr>
          <w:ilvl w:val="0"/>
          <w:numId w:val="10"/>
        </w:numPr>
      </w:pPr>
      <w:r>
        <w:rPr>
          <w:b w:val="1"/>
          <w:bCs w:val="1"/>
        </w:rPr>
        <w:t xml:space="preserve">Workable for actives</w:t>
      </w:r>
      <w:r>
        <w:rPr/>
        <w:t xml:space="preserve"> — the variable payouts and fixed-time model reward discipline more than volume, so size expectations accordingly</w:t>
      </w:r>
    </w:p>
    <w:p>
      <w:pPr>
        <w:numPr>
          <w:ilvl w:val="0"/>
          <w:numId w:val="10"/>
        </w:numPr>
      </w:pPr>
      <w:r>
        <w:rPr>
          <w:b w:val="1"/>
          <w:bCs w:val="1"/>
        </w:rPr>
        <w:t xml:space="preserve">Honest on cost</w:t>
      </w:r>
      <w:r>
        <w:rPr/>
        <w:t xml:space="preserve"> — 0% platform commission is real; provider fees and spreads are the only extras, and they are disclosed</w:t>
      </w:r>
    </w:p>
    <w:p>
      <w:pPr>
        <w:numPr>
          <w:ilvl w:val="0"/>
          <w:numId w:val="10"/>
        </w:numPr>
      </w:pPr>
      <w:r>
        <w:rPr>
          <w:b w:val="1"/>
          <w:bCs w:val="1"/>
        </w:rPr>
        <w:t xml:space="preserve">Not for guaranteed-return seekers</w:t>
      </w:r>
      <w:r>
        <w:rPr/>
        <w:t xml:space="preserve"> — no platform can promise profit, and treating it that way is how losses get misread as fraud</w:t>
      </w:r>
    </w:p>
    <w:p>
      <w:pPr/>
      <w:r>
        <w:rPr/>
        <w:t xml:space="preserve">That balance — accessible terms, real but bounded costs, a high-risk product — is a fair and competitive package, and it is why the conditions, examined on their own merits, support a verdict of legitimate rather than suspect.</w:t>
      </w:r>
    </w:p>
    <w:p>
      <w:pPr>
        <w:spacing w:before="60" w:after="160"/>
      </w:pPr>
      <w:r>
        <w:rPr>
          <w:color w:val="55635F"/>
          <w:i w:val="1"/>
          <w:iCs w:val="1"/>
        </w:rPr>
        <w:t xml:space="preserve">Accessible and fairly priced for beginners; the real risk sits in the high-risk fixed-time product and variable payouts, not in the platform's honesty.</w:t>
      </w:r>
    </w:p>
    <w:p>
      <w:pPr>
        <w:pStyle w:val="Heading2"/>
      </w:pPr>
      <w:bookmarkStart w:id="6" w:name="_Toc6"/>
      <w:r>
        <w:t>How the Conditions Suit Indian Beginners</w:t>
      </w:r>
      <w:bookmarkEnd w:id="6"/>
    </w:p>
    <w:p>
      <w:pPr>
        <w:spacing w:after="80"/>
      </w:pPr>
      <w:r>
        <w:rPr>
          <w:b w:val="1"/>
          <w:bCs w:val="1"/>
        </w:rPr>
        <w:t xml:space="preserve">Strip the conditions down to what a first-time Indian trader actually feels, and a pattern shows: low entry cost, familiar funding, and a free space to practise. Here is how each piece fits a beginner's reality.</w:t>
      </w:r>
    </w:p>
    <w:p>
      <w:pPr/>
      <w:r>
        <w:rPr/>
        <w:t xml:space="preserve">The conditions read differently from a beginner's seat than from a spec sheet. What matters to a first-time Indian user is not the full asset count but whether the cost of starting is small, the money moves through rails they already use, and there is a way to learn without paying for the lesson. On those measures the fit is close.</w:t>
      </w:r>
    </w:p>
    <w:p>
      <w:pPr>
        <w:numPr>
          <w:ilvl w:val="0"/>
          <w:numId w:val="11"/>
        </w:numPr>
      </w:pPr>
      <w:r>
        <w:rPr>
          <w:b w:val="1"/>
          <w:bCs w:val="1"/>
        </w:rPr>
        <w:t xml:space="preserve">Entry cost in rupees</w:t>
      </w:r>
      <w:r>
        <w:rPr/>
        <w:t xml:space="preserve"> — the $10 minimum lands near ₹800–₹900, the price of a modest meal out, so the financial commitment to find out whether the product suits you is small.</w:t>
      </w:r>
    </w:p>
    <w:p>
      <w:pPr>
        <w:numPr>
          <w:ilvl w:val="0"/>
          <w:numId w:val="11"/>
        </w:numPr>
      </w:pPr>
      <w:r>
        <w:rPr>
          <w:b w:val="1"/>
          <w:bCs w:val="1"/>
        </w:rPr>
        <w:t xml:space="preserve">Trades from a single dollar</w:t>
      </w:r>
      <w:r>
        <w:rPr/>
        <w:t xml:space="preserve"> — a $1 floor per contract means a first deposit funds dozens of attempts, spreading the learning over many small bets rather than a few large ones.</w:t>
      </w:r>
    </w:p>
    <w:p>
      <w:pPr>
        <w:numPr>
          <w:ilvl w:val="0"/>
          <w:numId w:val="11"/>
        </w:numPr>
      </w:pPr>
      <w:r>
        <w:rPr>
          <w:b w:val="1"/>
          <w:bCs w:val="1"/>
        </w:rPr>
        <w:t xml:space="preserve">Funding you recognise</w:t>
      </w:r>
      <w:r>
        <w:rPr/>
        <w:t xml:space="preserve"> — UPI, Paytm and similar wallets, net banking and local cards are the same rails a beginner already uses, with UPI often carrying little or no provider charge.</w:t>
      </w:r>
    </w:p>
    <w:p>
      <w:pPr>
        <w:numPr>
          <w:ilvl w:val="0"/>
          <w:numId w:val="11"/>
        </w:numPr>
      </w:pPr>
      <w:r>
        <w:rPr>
          <w:b w:val="1"/>
          <w:bCs w:val="1"/>
        </w:rPr>
        <w:t xml:space="preserve">A free demo to start on</w:t>
      </w:r>
      <w:r>
        <w:rPr/>
        <w:t xml:space="preserve"> — the practice balance lets a newcomer rehearse fixed-time trades at zero risk before any rupee is on the line.</w:t>
      </w:r>
    </w:p>
    <w:p>
      <w:pPr>
        <w:numPr>
          <w:ilvl w:val="0"/>
          <w:numId w:val="11"/>
        </w:numPr>
      </w:pPr>
      <w:r>
        <w:rPr>
          <w:b w:val="1"/>
          <w:bCs w:val="1"/>
        </w:rPr>
        <w:t xml:space="preserve">No subscription or platform commission</w:t>
      </w:r>
      <w:r>
        <w:rPr/>
        <w:t xml:space="preserve"> — keeping the account open costs nothing, and ExpertOption skims no commission off each trade, so the only extras are provider fees and spreads.</w:t>
      </w:r>
    </w:p>
    <w:p>
      <w:pPr/>
      <w:r>
        <w:rPr/>
        <w:t xml:space="preserve">The honest qualifier sits alongside all of it: an accessible on-ramp lowers the cost of entry, not the risk of the product. Fixed-time trading is high-risk whatever the deposit size, so the beginner-friendly conditions are a reason to start small and learn, not a reason to relax.</w:t>
      </w:r>
    </w:p>
    <w:p>
      <w:pPr>
        <w:spacing w:before="60" w:after="160"/>
      </w:pPr>
      <w:r>
        <w:rPr>
          <w:color w:val="55635F"/>
          <w:i w:val="1"/>
          <w:iCs w:val="1"/>
        </w:rPr>
        <w:t xml:space="preserve">A ₹800-ish entry, \$1 trades, UPI funding and a free demo make the on-ramp beginner-friendly; the product behind it still stays high-risk.</w:t>
      </w:r>
    </w:p>
    <w:p>
      <w:pPr>
        <w:pStyle w:val="Heading2"/>
      </w:pPr>
      <w:bookmarkStart w:id="7" w:name="_Toc7"/>
      <w:r>
        <w:t>FAQ</w:t>
      </w:r>
      <w:bookmarkEnd w:id="7"/>
    </w:p>
    <w:p>
      <w:pPr>
        <w:spacing w:before="80"/>
      </w:pPr>
      <w:r>
        <w:rPr>
          <w:b w:val="1"/>
          <w:bCs w:val="1"/>
        </w:rPr>
        <w:t xml:space="preserve">What is the minimum deposit and minimum trade on ExpertOption?</w:t>
      </w:r>
    </w:p>
    <w:p>
      <w:pPr>
        <w:spacing w:after="60"/>
      </w:pPr>
      <w:r>
        <w:rPr/>
        <w:t xml:space="preserve">The minimum deposit is $10, which works out to roughly ₹800–₹900 depending on the USD/INR rate on the day, since accounts are held in dollars. The minimum trade is $1 per contract. Confirm the live rupee figure at the moment you deposit, because the exchange rate moves.</w:t>
      </w:r>
    </w:p>
    <w:p>
      <w:pPr>
        <w:spacing w:before="80"/>
      </w:pPr>
      <w:r>
        <w:rPr>
          <w:b w:val="1"/>
          <w:bCs w:val="1"/>
        </w:rPr>
        <w:t xml:space="preserve">What payout percentage does ExpertOption pay?</w:t>
      </w:r>
    </w:p>
    <w:p>
      <w:pPr>
        <w:spacing w:after="60"/>
      </w:pPr>
      <w:r>
        <w:rPr/>
        <w:t xml:space="preserve">There is no single fixed payout. Returns on a winning fixed-time trade vary by asset, expiry and live market conditions, and the figure is shown next to each asset before you stake. Be sceptical of any site quoting a guaranteed flat percentage across all instruments.</w:t>
      </w:r>
    </w:p>
    <w:p>
      <w:pPr>
        <w:spacing w:before="80"/>
      </w:pPr>
      <w:r>
        <w:rPr>
          <w:b w:val="1"/>
          <w:bCs w:val="1"/>
        </w:rPr>
        <w:t xml:space="preserve">Does ExpertOption really charge 0% commission?</w:t>
      </w:r>
    </w:p>
    <w:p>
      <w:pPr>
        <w:spacing w:after="60"/>
      </w:pPr>
      <w:r>
        <w:rPr/>
        <w:t xml:space="preserve">ExpertOption advertises no per-trade commission, and that part is accurate. However, your UPI provider, card issuer or e-wallet may add its own charge when you fund, and CFD-style instruments carry a spread. So "zero commission" means zero from ExpertOption, not zero total cost.</w:t>
      </w:r>
    </w:p>
    <w:p>
      <w:pPr>
        <w:spacing w:before="80"/>
      </w:pPr>
      <w:r>
        <w:rPr>
          <w:b w:val="1"/>
          <w:bCs w:val="1"/>
        </w:rPr>
        <w:t xml:space="preserve">How many assets can I trade and what types are available?</w:t>
      </w:r>
    </w:p>
    <w:p>
      <w:pPr>
        <w:spacing w:after="60"/>
      </w:pPr>
      <w:r>
        <w:rPr/>
        <w:t xml:space="preserve">The platform lists more than 100 tradable assets, spanning currencies, commodities, stocks, indices and crypto. Not all are open at every hour — stock-linked instruments follow their home exchange sessions, while forex and crypto trade for much longer windows that suit late-night IST trading.</w:t>
      </w:r>
    </w:p>
    <w:p>
      <w:pPr>
        <w:spacing w:before="80"/>
      </w:pPr>
      <w:r>
        <w:rPr>
          <w:b w:val="1"/>
          <w:bCs w:val="1"/>
        </w:rPr>
        <w:t xml:space="preserve">Are the account tiers worth chasing?</w:t>
      </w:r>
    </w:p>
    <w:p>
      <w:pPr>
        <w:spacing w:after="60"/>
      </w:pPr>
      <w:r>
        <w:rPr/>
        <w:t xml:space="preserve">Tiers unlock service perks like priority support or extra tools, but they do not improve the odds on any individual trade. The full asset list and the $1 minimum trade are available from the entry level, so it makes more sense to let your tier follow genuine activity than to deposit extra purely to climb it.</w:t>
      </w:r>
    </w:p>
    <w:p>
      <w:pPr>
        <w:spacing w:before="80"/>
      </w:pPr>
      <w:r>
        <w:rPr>
          <w:b w:val="1"/>
          <w:bCs w:val="1"/>
        </w:rPr>
        <w:t xml:space="preserve">Is the demo account free and useful for Indian beginners?</w:t>
      </w:r>
    </w:p>
    <w:p>
      <w:pPr>
        <w:spacing w:after="60"/>
      </w:pPr>
      <w:r>
        <w:rPr/>
        <w:t xml:space="preserve">Yes. The demo loads a sizeable practice balance in virtual funds at no cost and reloads when you run it down, letting you rehearse fixed-time and CFD-style trades without risking a single rupee. It is the most valuable feature for a beginner, since it builds familiarity before any real money is involved.</w:t>
      </w:r>
    </w:p>
    <w:p>
      <w:pPr>
        <w:spacing w:before="80"/>
      </w:pPr>
      <w:r>
        <w:rPr>
          <w:b w:val="1"/>
          <w:bCs w:val="1"/>
        </w:rPr>
        <w:t xml:space="preserve">Are ExpertOption's trading conditions a sign it is a scam?</w:t>
      </w:r>
    </w:p>
    <w:p>
      <w:pPr>
        <w:spacing w:after="60"/>
      </w:pPr>
      <w:r>
        <w:rPr/>
        <w:t xml:space="preserve">No. Low deposits, $1 trades, variable payouts and tiered accounts are standard for fixed-time platforms and are not evidence of fraud. The genuine risk lies in the trading product, which is high-risk by design, rather than in the terms. Trade only spare rupees and verify current figures on the official site first.</w:t>
      </w:r>
    </w:p>
    <w:p>
      <w:pPr>
        <w:spacing w:before="240"/>
      </w:pPr>
      <w:r>
        <w:rPr>
          <w:color w:val="55635F"/>
          <w:sz w:val="18"/>
          <w:szCs w:val="18"/>
        </w:rPr>
        <w:t xml:space="preserve">Full article: </w:t>
      </w:r>
      <w:hyperlink r:id="rId7" w:history="1">
        <w:r>
          <w:rPr>
            <w:color w:val="0F766E"/>
            <w:sz w:val="18"/>
            <w:szCs w:val="18"/>
            <w:u w:val="single"/>
          </w:rPr>
          <w:t xml:space="preserve">https://expertbroker.net/expertoption-trading-conditions</w:t>
        </w:r>
      </w:hyperlink>
    </w:p>
    <w:p>
      <w:pPr>
        <w:spacing w:before="120"/>
      </w:pPr>
      <w:r>
        <w:rPr>
          <w:color w:val="55635F"/>
          <w:sz w:val="16"/>
          <w:szCs w:val="16"/>
        </w:rPr>
        <w:t xml:space="preserve">TradeProbe is an independent editorial site and may earn a referral commission if a reader opens an ExpertOption account through our links. Trading carries a high risk of losing money.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5980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B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4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5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C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5A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F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4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E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pertbroker.net/expertoption-trading-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ExpertOption Review India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Vikram Suri, Trading Desk Editor</dc:creator>
  <dc:title>ExpertOption Trading Conditions Review 2026: The Detail</dc:title>
  <dc:description>ExpertOption trading conditions review for 2026 — instruments, payouts, the ~₹800 minimum, demo account and execution, so India traders know what to expect.</dc:description>
  <dc:subject>ExpertOption Trading Conditions Review for 2026</dc:subject>
  <cp:keywords/>
  <cp:category/>
  <cp:lastModifiedBy/>
  <dcterms:created xsi:type="dcterms:W3CDTF">2026-07-07T20:57:13+00:00</dcterms:created>
  <dcterms:modified xsi:type="dcterms:W3CDTF">2026-07-07T20:57:13+00:00</dcterms:modified>
</cp:coreProperties>
</file>

<file path=docProps/custom.xml><?xml version="1.0" encoding="utf-8"?>
<Properties xmlns="http://schemas.openxmlformats.org/officeDocument/2006/custom-properties" xmlns:vt="http://schemas.openxmlformats.org/officeDocument/2006/docPropsVTypes"/>
</file>